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64DA6" w14:textId="107793E6" w:rsidR="00BC31C2" w:rsidRDefault="00C21E3C" w:rsidP="00BC31C2">
      <w:pPr>
        <w:jc w:val="center"/>
        <w:rPr>
          <w:rFonts w:ascii="Bradley Hand ITC" w:hAnsi="Bradley Hand ITC" w:cs="Arial"/>
          <w:b/>
          <w:sz w:val="56"/>
          <w:szCs w:val="56"/>
          <w:u w:val="single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242AC9C4" wp14:editId="7CC67713">
            <wp:simplePos x="0" y="0"/>
            <wp:positionH relativeFrom="column">
              <wp:posOffset>-781050</wp:posOffset>
            </wp:positionH>
            <wp:positionV relativeFrom="paragraph">
              <wp:posOffset>19050</wp:posOffset>
            </wp:positionV>
            <wp:extent cx="7124700" cy="1495425"/>
            <wp:effectExtent l="0" t="0" r="0" b="9525"/>
            <wp:wrapNone/>
            <wp:docPr id="1861196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0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366" cy="150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A135B" w14:textId="3039B978" w:rsidR="00BC31C2" w:rsidRDefault="00BC31C2" w:rsidP="00BC31C2">
      <w:pPr>
        <w:jc w:val="center"/>
        <w:rPr>
          <w:rFonts w:ascii="Bradley Hand ITC" w:hAnsi="Bradley Hand ITC" w:cs="Arial"/>
          <w:b/>
          <w:sz w:val="56"/>
          <w:szCs w:val="56"/>
          <w:u w:val="single"/>
        </w:rPr>
      </w:pPr>
    </w:p>
    <w:p w14:paraId="2777BFEB" w14:textId="3BE9B954" w:rsidR="00BC31C2" w:rsidRDefault="00BC31C2" w:rsidP="00BC31C2">
      <w:pPr>
        <w:jc w:val="center"/>
        <w:rPr>
          <w:rFonts w:ascii="Bradley Hand ITC" w:hAnsi="Bradley Hand ITC" w:cs="Arial"/>
          <w:b/>
          <w:sz w:val="56"/>
          <w:szCs w:val="56"/>
          <w:u w:val="single"/>
        </w:rPr>
      </w:pPr>
    </w:p>
    <w:p w14:paraId="5BDC5464" w14:textId="77777777" w:rsidR="00507342" w:rsidRDefault="00507342" w:rsidP="00F93C18">
      <w:pPr>
        <w:jc w:val="center"/>
        <w:rPr>
          <w:rFonts w:ascii="Bradley Hand ITC" w:hAnsi="Bradley Hand ITC" w:cs="Arial"/>
          <w:b/>
          <w:sz w:val="52"/>
          <w:szCs w:val="52"/>
          <w:u w:val="single"/>
        </w:rPr>
      </w:pPr>
    </w:p>
    <w:p w14:paraId="10A8CD03" w14:textId="36CD990C" w:rsidR="003A08BF" w:rsidRDefault="00A03C38" w:rsidP="003A08BF">
      <w:pPr>
        <w:jc w:val="center"/>
        <w:rPr>
          <w:rFonts w:ascii="Bradley Hand ITC" w:hAnsi="Bradley Hand ITC" w:cs="Arial"/>
          <w:b/>
          <w:sz w:val="52"/>
          <w:szCs w:val="52"/>
          <w:u w:val="single"/>
        </w:rPr>
      </w:pPr>
      <w:r w:rsidRPr="001025CF">
        <w:rPr>
          <w:rFonts w:ascii="Bradley Hand ITC" w:hAnsi="Bradley Hand ITC" w:cs="Arial"/>
          <w:b/>
          <w:sz w:val="52"/>
          <w:szCs w:val="52"/>
          <w:u w:val="single"/>
        </w:rPr>
        <w:t>Tonight’s Specials</w:t>
      </w:r>
    </w:p>
    <w:p w14:paraId="092C1F7A" w14:textId="3535A545" w:rsidR="001025CF" w:rsidRPr="001025CF" w:rsidRDefault="001025CF" w:rsidP="00F93C18">
      <w:pPr>
        <w:jc w:val="center"/>
        <w:rPr>
          <w:rFonts w:ascii="Bradley Hand ITC" w:hAnsi="Bradley Hand ITC" w:cs="Arial"/>
          <w:b/>
          <w:sz w:val="20"/>
          <w:szCs w:val="20"/>
        </w:rPr>
      </w:pPr>
    </w:p>
    <w:p w14:paraId="45EE7E10" w14:textId="77777777" w:rsidR="00D9573C" w:rsidRDefault="00D9573C" w:rsidP="00D9573C">
      <w:pPr>
        <w:jc w:val="center"/>
        <w:rPr>
          <w:rFonts w:ascii="Bradley Hand ITC" w:hAnsi="Bradley Hand ITC" w:cs="Arial"/>
          <w:b/>
          <w:sz w:val="36"/>
          <w:szCs w:val="36"/>
        </w:rPr>
      </w:pPr>
      <w:r>
        <w:rPr>
          <w:rFonts w:ascii="Bradley Hand ITC" w:hAnsi="Bradley Hand ITC" w:cs="Arial"/>
          <w:b/>
          <w:sz w:val="36"/>
          <w:szCs w:val="36"/>
        </w:rPr>
        <w:t>Fettuccine Carbonara</w:t>
      </w:r>
    </w:p>
    <w:p w14:paraId="696717EF" w14:textId="77777777" w:rsidR="00D9573C" w:rsidRPr="001F0241" w:rsidRDefault="00D9573C" w:rsidP="00D9573C">
      <w:pPr>
        <w:jc w:val="center"/>
        <w:rPr>
          <w:rFonts w:ascii="Bradley Hand ITC" w:hAnsi="Bradley Hand ITC" w:cs="Arial"/>
          <w:bCs/>
          <w:sz w:val="36"/>
          <w:szCs w:val="36"/>
        </w:rPr>
      </w:pPr>
      <w:r w:rsidRPr="001F0241">
        <w:rPr>
          <w:rFonts w:ascii="Bradley Hand ITC" w:hAnsi="Bradley Hand ITC" w:cs="Arial"/>
          <w:bCs/>
          <w:sz w:val="36"/>
          <w:szCs w:val="36"/>
        </w:rPr>
        <w:t>In a creamy sauce with bacon &amp; Parmesan</w:t>
      </w:r>
    </w:p>
    <w:p w14:paraId="330E09C9" w14:textId="77777777" w:rsidR="00D9573C" w:rsidRDefault="00D9573C" w:rsidP="00D9573C">
      <w:pPr>
        <w:jc w:val="center"/>
        <w:rPr>
          <w:rFonts w:ascii="Bradley Hand ITC" w:hAnsi="Bradley Hand ITC" w:cs="Arial"/>
          <w:b/>
          <w:sz w:val="36"/>
          <w:szCs w:val="36"/>
        </w:rPr>
      </w:pPr>
      <w:r w:rsidRPr="00673073">
        <w:rPr>
          <w:rFonts w:ascii="Bradley Hand ITC" w:hAnsi="Bradley Hand ITC" w:cs="Arial"/>
          <w:b/>
          <w:sz w:val="36"/>
          <w:szCs w:val="36"/>
        </w:rPr>
        <w:t>Main $</w:t>
      </w:r>
      <w:r>
        <w:rPr>
          <w:rFonts w:ascii="Bradley Hand ITC" w:hAnsi="Bradley Hand ITC" w:cs="Arial"/>
          <w:b/>
          <w:sz w:val="36"/>
          <w:szCs w:val="36"/>
        </w:rPr>
        <w:t>30</w:t>
      </w:r>
      <w:r w:rsidRPr="00673073">
        <w:rPr>
          <w:rFonts w:ascii="Bradley Hand ITC" w:hAnsi="Bradley Hand ITC" w:cs="Arial"/>
          <w:b/>
          <w:sz w:val="36"/>
          <w:szCs w:val="36"/>
        </w:rPr>
        <w:t>.00</w:t>
      </w:r>
    </w:p>
    <w:p w14:paraId="1BDFF34E" w14:textId="77777777" w:rsidR="00BC6FB3" w:rsidRDefault="00BC6FB3" w:rsidP="001A2EBA">
      <w:pPr>
        <w:jc w:val="center"/>
        <w:rPr>
          <w:rFonts w:ascii="Bradley Hand ITC" w:hAnsi="Bradley Hand ITC" w:cs="Arial"/>
          <w:b/>
          <w:sz w:val="36"/>
          <w:szCs w:val="36"/>
        </w:rPr>
      </w:pPr>
    </w:p>
    <w:p w14:paraId="59DC99C8" w14:textId="77777777" w:rsidR="00D9573C" w:rsidRPr="00A9133A" w:rsidRDefault="00D9573C" w:rsidP="00D9573C">
      <w:pPr>
        <w:jc w:val="center"/>
        <w:rPr>
          <w:rFonts w:ascii="Bradley Hand ITC" w:hAnsi="Bradley Hand ITC" w:cs="Arial"/>
          <w:b/>
          <w:sz w:val="36"/>
          <w:szCs w:val="36"/>
        </w:rPr>
      </w:pPr>
      <w:r>
        <w:rPr>
          <w:rFonts w:ascii="Bradley Hand ITC" w:hAnsi="Bradley Hand ITC" w:cs="Arial"/>
          <w:b/>
          <w:sz w:val="36"/>
          <w:szCs w:val="36"/>
        </w:rPr>
        <w:t xml:space="preserve">Slowed Cooked Lamb Shank </w:t>
      </w:r>
      <w:r w:rsidRPr="00A9133A">
        <w:rPr>
          <w:rFonts w:ascii="Bradley Hand ITC" w:hAnsi="Bradley Hand ITC" w:cs="Arial"/>
          <w:b/>
          <w:sz w:val="36"/>
          <w:szCs w:val="36"/>
        </w:rPr>
        <w:t>(With choice of Sauces)</w:t>
      </w:r>
    </w:p>
    <w:p w14:paraId="7F04823E" w14:textId="77777777" w:rsidR="00D9573C" w:rsidRDefault="00D9573C" w:rsidP="00D9573C">
      <w:pPr>
        <w:jc w:val="center"/>
        <w:rPr>
          <w:rFonts w:ascii="Bradley Hand ITC" w:hAnsi="Bradley Hand ITC" w:cs="Arial"/>
          <w:bCs/>
          <w:sz w:val="36"/>
          <w:szCs w:val="36"/>
        </w:rPr>
      </w:pPr>
      <w:r w:rsidRPr="00602BD1">
        <w:rPr>
          <w:rFonts w:ascii="Bradley Hand ITC" w:hAnsi="Bradley Hand ITC" w:cs="Arial"/>
          <w:bCs/>
          <w:sz w:val="36"/>
          <w:szCs w:val="36"/>
        </w:rPr>
        <w:t>Creamy Mash Potatoes &amp; Seasonal Vegetables</w:t>
      </w:r>
    </w:p>
    <w:p w14:paraId="6B0576A3" w14:textId="77777777" w:rsidR="00D9573C" w:rsidRDefault="00D9573C" w:rsidP="00D9573C">
      <w:pPr>
        <w:jc w:val="center"/>
        <w:rPr>
          <w:rFonts w:ascii="Bradley Hand ITC" w:hAnsi="Bradley Hand ITC" w:cs="Arial"/>
          <w:b/>
          <w:sz w:val="36"/>
          <w:szCs w:val="36"/>
        </w:rPr>
      </w:pPr>
      <w:r w:rsidRPr="00673073">
        <w:rPr>
          <w:rFonts w:ascii="Bradley Hand ITC" w:hAnsi="Bradley Hand ITC" w:cs="Arial"/>
          <w:b/>
          <w:sz w:val="36"/>
          <w:szCs w:val="36"/>
        </w:rPr>
        <w:t>Main $</w:t>
      </w:r>
      <w:r>
        <w:rPr>
          <w:rFonts w:ascii="Bradley Hand ITC" w:hAnsi="Bradley Hand ITC" w:cs="Arial"/>
          <w:b/>
          <w:sz w:val="36"/>
          <w:szCs w:val="36"/>
        </w:rPr>
        <w:t>36.00</w:t>
      </w:r>
    </w:p>
    <w:p w14:paraId="5859BECF" w14:textId="77777777" w:rsidR="0004452E" w:rsidRDefault="0004452E" w:rsidP="001A2EBA">
      <w:pPr>
        <w:jc w:val="center"/>
        <w:rPr>
          <w:rFonts w:ascii="Bradley Hand ITC" w:hAnsi="Bradley Hand ITC" w:cs="Arial"/>
          <w:b/>
          <w:sz w:val="36"/>
          <w:szCs w:val="36"/>
        </w:rPr>
      </w:pPr>
    </w:p>
    <w:p w14:paraId="39627E31" w14:textId="7BC70960" w:rsidR="003A08BF" w:rsidRPr="00A9133A" w:rsidRDefault="00D9573C" w:rsidP="003A08BF">
      <w:pPr>
        <w:jc w:val="center"/>
        <w:rPr>
          <w:rFonts w:ascii="Bradley Hand ITC" w:hAnsi="Bradley Hand ITC" w:cs="Arial"/>
          <w:b/>
          <w:sz w:val="36"/>
          <w:szCs w:val="36"/>
        </w:rPr>
      </w:pPr>
      <w:bookmarkStart w:id="0" w:name="_Hlk66694824"/>
      <w:r>
        <w:rPr>
          <w:rFonts w:ascii="Bradley Hand ITC" w:hAnsi="Bradley Hand ITC" w:cs="Arial"/>
          <w:b/>
          <w:sz w:val="36"/>
          <w:szCs w:val="36"/>
        </w:rPr>
        <w:t xml:space="preserve">Grilled Scotch Fillet </w:t>
      </w:r>
      <w:r w:rsidR="003A08BF" w:rsidRPr="00A9133A">
        <w:rPr>
          <w:rFonts w:ascii="Bradley Hand ITC" w:hAnsi="Bradley Hand ITC" w:cs="Arial"/>
          <w:b/>
          <w:sz w:val="36"/>
          <w:szCs w:val="36"/>
        </w:rPr>
        <w:t>(</w:t>
      </w:r>
      <w:r>
        <w:rPr>
          <w:rFonts w:ascii="Bradley Hand ITC" w:hAnsi="Bradley Hand ITC" w:cs="Arial"/>
          <w:b/>
          <w:sz w:val="36"/>
          <w:szCs w:val="36"/>
        </w:rPr>
        <w:t>250g</w:t>
      </w:r>
      <w:r w:rsidR="003A08BF" w:rsidRPr="00A9133A">
        <w:rPr>
          <w:rFonts w:ascii="Bradley Hand ITC" w:hAnsi="Bradley Hand ITC" w:cs="Arial"/>
          <w:b/>
          <w:sz w:val="36"/>
          <w:szCs w:val="36"/>
        </w:rPr>
        <w:t>)</w:t>
      </w:r>
    </w:p>
    <w:p w14:paraId="128FE85C" w14:textId="77777777" w:rsidR="003A08BF" w:rsidRDefault="003A08BF" w:rsidP="003A08BF">
      <w:pPr>
        <w:jc w:val="center"/>
        <w:rPr>
          <w:rFonts w:ascii="Bradley Hand ITC" w:hAnsi="Bradley Hand ITC" w:cs="Arial"/>
          <w:bCs/>
          <w:sz w:val="36"/>
          <w:szCs w:val="36"/>
        </w:rPr>
      </w:pPr>
      <w:r w:rsidRPr="00602BD1">
        <w:rPr>
          <w:rFonts w:ascii="Bradley Hand ITC" w:hAnsi="Bradley Hand ITC" w:cs="Arial"/>
          <w:bCs/>
          <w:sz w:val="36"/>
          <w:szCs w:val="36"/>
        </w:rPr>
        <w:t>Creamy Mash Potatoes &amp; Seasonal Vegetables</w:t>
      </w:r>
    </w:p>
    <w:p w14:paraId="7E1A407A" w14:textId="77777777" w:rsidR="00D9573C" w:rsidRDefault="00D9573C" w:rsidP="003A08BF">
      <w:pPr>
        <w:jc w:val="center"/>
        <w:rPr>
          <w:rFonts w:ascii="Bradley Hand ITC" w:hAnsi="Bradley Hand ITC" w:cs="Arial"/>
          <w:bCs/>
          <w:sz w:val="36"/>
          <w:szCs w:val="36"/>
        </w:rPr>
      </w:pPr>
      <w:r>
        <w:rPr>
          <w:rFonts w:ascii="Bradley Hand ITC" w:hAnsi="Bradley Hand ITC" w:cs="Arial"/>
          <w:bCs/>
          <w:sz w:val="36"/>
          <w:szCs w:val="36"/>
        </w:rPr>
        <w:t xml:space="preserve">Or </w:t>
      </w:r>
    </w:p>
    <w:p w14:paraId="5C29FE63" w14:textId="22EFF661" w:rsidR="00D9573C" w:rsidRDefault="00D9573C" w:rsidP="003A08BF">
      <w:pPr>
        <w:jc w:val="center"/>
        <w:rPr>
          <w:rFonts w:ascii="Bradley Hand ITC" w:hAnsi="Bradley Hand ITC" w:cs="Arial"/>
          <w:bCs/>
          <w:sz w:val="36"/>
          <w:szCs w:val="36"/>
        </w:rPr>
      </w:pPr>
      <w:r>
        <w:rPr>
          <w:rFonts w:ascii="Bradley Hand ITC" w:hAnsi="Bradley Hand ITC" w:cs="Arial"/>
          <w:bCs/>
          <w:sz w:val="36"/>
          <w:szCs w:val="36"/>
        </w:rPr>
        <w:t>Seasoned Chips &amp; Salad</w:t>
      </w:r>
    </w:p>
    <w:p w14:paraId="35D1BAA2" w14:textId="3C7B323F" w:rsidR="003A08BF" w:rsidRDefault="003A08BF" w:rsidP="003A08BF">
      <w:pPr>
        <w:jc w:val="center"/>
        <w:rPr>
          <w:rFonts w:ascii="Bradley Hand ITC" w:hAnsi="Bradley Hand ITC" w:cs="Arial"/>
          <w:b/>
          <w:sz w:val="36"/>
          <w:szCs w:val="36"/>
        </w:rPr>
      </w:pPr>
      <w:r w:rsidRPr="00673073">
        <w:rPr>
          <w:rFonts w:ascii="Bradley Hand ITC" w:hAnsi="Bradley Hand ITC" w:cs="Arial"/>
          <w:b/>
          <w:sz w:val="36"/>
          <w:szCs w:val="36"/>
        </w:rPr>
        <w:t>Main $</w:t>
      </w:r>
      <w:r w:rsidR="00D9573C">
        <w:rPr>
          <w:rFonts w:ascii="Bradley Hand ITC" w:hAnsi="Bradley Hand ITC" w:cs="Arial"/>
          <w:b/>
          <w:sz w:val="36"/>
          <w:szCs w:val="36"/>
        </w:rPr>
        <w:t>40</w:t>
      </w:r>
      <w:r>
        <w:rPr>
          <w:rFonts w:ascii="Bradley Hand ITC" w:hAnsi="Bradley Hand ITC" w:cs="Arial"/>
          <w:b/>
          <w:sz w:val="36"/>
          <w:szCs w:val="36"/>
        </w:rPr>
        <w:t>.00</w:t>
      </w:r>
    </w:p>
    <w:p w14:paraId="1E23F2A5" w14:textId="47425FB7" w:rsidR="00602BD1" w:rsidRPr="003A08BF" w:rsidRDefault="00602BD1" w:rsidP="00602BD1">
      <w:pPr>
        <w:jc w:val="center"/>
        <w:rPr>
          <w:rFonts w:ascii="Bradley Hand ITC" w:hAnsi="Bradley Hand ITC" w:cs="Arial"/>
          <w:b/>
          <w:sz w:val="36"/>
          <w:szCs w:val="36"/>
        </w:rPr>
      </w:pPr>
    </w:p>
    <w:p w14:paraId="3907BC4A" w14:textId="54786912" w:rsidR="001E284A" w:rsidRPr="001E284A" w:rsidRDefault="00D9573C" w:rsidP="00685C1C">
      <w:pPr>
        <w:jc w:val="center"/>
        <w:rPr>
          <w:rFonts w:ascii="Bradley Hand ITC" w:hAnsi="Bradley Hand ITC" w:cs="Arial"/>
          <w:b/>
          <w:sz w:val="36"/>
          <w:szCs w:val="36"/>
        </w:rPr>
      </w:pPr>
      <w:r>
        <w:rPr>
          <w:rFonts w:ascii="Bradley Hand ITC" w:hAnsi="Bradley Hand ITC" w:cs="Arial"/>
          <w:b/>
          <w:sz w:val="36"/>
          <w:szCs w:val="36"/>
        </w:rPr>
        <w:t xml:space="preserve">Chicken Shish </w:t>
      </w:r>
      <w:r w:rsidR="00B37406">
        <w:rPr>
          <w:rFonts w:ascii="Bradley Hand ITC" w:hAnsi="Bradley Hand ITC" w:cs="Arial"/>
          <w:b/>
          <w:sz w:val="36"/>
          <w:szCs w:val="36"/>
        </w:rPr>
        <w:t xml:space="preserve">Kebabs </w:t>
      </w:r>
    </w:p>
    <w:p w14:paraId="062142F9" w14:textId="6A0FC976" w:rsidR="00431A04" w:rsidRDefault="008306E7" w:rsidP="00615F7A">
      <w:pPr>
        <w:jc w:val="center"/>
        <w:rPr>
          <w:rFonts w:ascii="Bradley Hand ITC" w:hAnsi="Bradley Hand ITC" w:cs="Arial"/>
          <w:bCs/>
          <w:sz w:val="36"/>
          <w:szCs w:val="36"/>
        </w:rPr>
      </w:pPr>
      <w:r>
        <w:rPr>
          <w:rFonts w:ascii="Bradley Hand ITC" w:hAnsi="Bradley Hand ITC" w:cs="Arial"/>
          <w:bCs/>
          <w:sz w:val="36"/>
          <w:szCs w:val="36"/>
        </w:rPr>
        <w:t xml:space="preserve">served with </w:t>
      </w:r>
      <w:r w:rsidR="00B37406">
        <w:rPr>
          <w:rFonts w:ascii="Bradley Hand ITC" w:hAnsi="Bradley Hand ITC" w:cs="Arial"/>
          <w:bCs/>
          <w:sz w:val="36"/>
          <w:szCs w:val="36"/>
        </w:rPr>
        <w:t>Seasoned Chips &amp; Salad</w:t>
      </w:r>
    </w:p>
    <w:p w14:paraId="69C2E4B6" w14:textId="677A6DE6" w:rsidR="00431A04" w:rsidRDefault="00431A04" w:rsidP="00431A04">
      <w:pPr>
        <w:jc w:val="center"/>
        <w:rPr>
          <w:rFonts w:ascii="Bradley Hand ITC" w:hAnsi="Bradley Hand ITC" w:cs="Arial"/>
          <w:b/>
          <w:sz w:val="36"/>
          <w:szCs w:val="36"/>
        </w:rPr>
      </w:pPr>
      <w:r w:rsidRPr="00673073">
        <w:rPr>
          <w:rFonts w:ascii="Bradley Hand ITC" w:hAnsi="Bradley Hand ITC" w:cs="Arial"/>
          <w:b/>
          <w:sz w:val="36"/>
          <w:szCs w:val="36"/>
        </w:rPr>
        <w:t xml:space="preserve">Main </w:t>
      </w:r>
      <w:r w:rsidR="00B37406">
        <w:rPr>
          <w:rFonts w:ascii="Bradley Hand ITC" w:hAnsi="Bradley Hand ITC" w:cs="Arial"/>
          <w:b/>
          <w:sz w:val="36"/>
          <w:szCs w:val="36"/>
        </w:rPr>
        <w:t>$34</w:t>
      </w:r>
      <w:r w:rsidR="00AE47D1">
        <w:rPr>
          <w:rFonts w:ascii="Bradley Hand ITC" w:hAnsi="Bradley Hand ITC" w:cs="Arial"/>
          <w:b/>
          <w:sz w:val="36"/>
          <w:szCs w:val="36"/>
        </w:rPr>
        <w:t>.00</w:t>
      </w:r>
    </w:p>
    <w:p w14:paraId="5373BF59" w14:textId="77777777" w:rsidR="003A08BF" w:rsidRDefault="003A08BF" w:rsidP="00431A04">
      <w:pPr>
        <w:jc w:val="center"/>
        <w:rPr>
          <w:rFonts w:ascii="Bradley Hand ITC" w:hAnsi="Bradley Hand ITC" w:cs="Arial"/>
          <w:b/>
          <w:sz w:val="36"/>
          <w:szCs w:val="36"/>
        </w:rPr>
      </w:pPr>
    </w:p>
    <w:bookmarkEnd w:id="0"/>
    <w:p w14:paraId="1455E63D" w14:textId="16BA727A" w:rsidR="003A08BF" w:rsidRPr="003A08BF" w:rsidRDefault="00912F72" w:rsidP="00B25FF0">
      <w:pPr>
        <w:jc w:val="center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D</w:t>
      </w:r>
      <w:r w:rsidR="00F13818" w:rsidRPr="00673073">
        <w:rPr>
          <w:rFonts w:ascii="Bradley Hand ITC" w:hAnsi="Bradley Hand ITC"/>
          <w:b/>
          <w:bCs/>
          <w:sz w:val="36"/>
          <w:szCs w:val="36"/>
          <w:u w:val="single"/>
        </w:rPr>
        <w:t>aily Chef Special Des</w:t>
      </w:r>
      <w:r w:rsidR="00595E3B" w:rsidRPr="00673073">
        <w:rPr>
          <w:rFonts w:ascii="Bradley Hand ITC" w:hAnsi="Bradley Hand ITC"/>
          <w:b/>
          <w:bCs/>
          <w:sz w:val="36"/>
          <w:szCs w:val="36"/>
          <w:u w:val="single"/>
        </w:rPr>
        <w:t>s</w:t>
      </w:r>
      <w:r w:rsidR="00F13818" w:rsidRPr="00673073">
        <w:rPr>
          <w:rFonts w:ascii="Bradley Hand ITC" w:hAnsi="Bradley Hand ITC"/>
          <w:b/>
          <w:bCs/>
          <w:sz w:val="36"/>
          <w:szCs w:val="36"/>
          <w:u w:val="single"/>
        </w:rPr>
        <w:t>ert</w:t>
      </w:r>
      <w:r w:rsidR="003A08BF">
        <w:rPr>
          <w:rFonts w:ascii="Bradley Hand ITC" w:hAnsi="Bradley Hand ITC"/>
          <w:b/>
          <w:bCs/>
          <w:sz w:val="36"/>
          <w:szCs w:val="36"/>
          <w:u w:val="single"/>
        </w:rPr>
        <w:br/>
      </w:r>
    </w:p>
    <w:p w14:paraId="161CE637" w14:textId="77777777" w:rsidR="00B37406" w:rsidRDefault="00B37406" w:rsidP="003A08BF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Cheese Plate for 2 people</w:t>
      </w:r>
    </w:p>
    <w:p w14:paraId="6B7E6FC8" w14:textId="77777777" w:rsidR="00B37406" w:rsidRDefault="00B37406" w:rsidP="003A08BF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Selection of Gourmet cheeses &amp; fruit</w:t>
      </w:r>
    </w:p>
    <w:p w14:paraId="5EA353B8" w14:textId="5D46B2D0" w:rsidR="00F13818" w:rsidRPr="003A08BF" w:rsidRDefault="00B37406" w:rsidP="003A08BF">
      <w:pPr>
        <w:jc w:val="center"/>
        <w:rPr>
          <w:rFonts w:ascii="Bradley Hand ITC" w:hAnsi="Bradley Hand ITC"/>
          <w:sz w:val="36"/>
          <w:szCs w:val="36"/>
        </w:rPr>
      </w:pPr>
      <w:r w:rsidRPr="00B37406">
        <w:rPr>
          <w:rFonts w:ascii="Bradley Hand ITC" w:hAnsi="Bradley Hand ITC"/>
          <w:b/>
          <w:bCs/>
          <w:sz w:val="36"/>
          <w:szCs w:val="36"/>
        </w:rPr>
        <w:t xml:space="preserve">$35.00 </w:t>
      </w:r>
      <w:r w:rsidR="003A08BF">
        <w:rPr>
          <w:rFonts w:ascii="Bradley Hand ITC" w:hAnsi="Bradley Hand ITC"/>
          <w:sz w:val="36"/>
          <w:szCs w:val="36"/>
        </w:rPr>
        <w:br/>
      </w:r>
      <w:r w:rsidR="00916855" w:rsidRPr="00673073">
        <w:rPr>
          <w:rFonts w:ascii="Bradley Hand ITC" w:hAnsi="Bradley Hand ITC"/>
          <w:b/>
          <w:bCs/>
          <w:sz w:val="36"/>
          <w:szCs w:val="36"/>
          <w:u w:val="single"/>
        </w:rPr>
        <w:br/>
      </w:r>
      <w:r w:rsidR="00916855" w:rsidRPr="00673073">
        <w:rPr>
          <w:rFonts w:ascii="Bradley Hand ITC" w:hAnsi="Bradley Hand ITC"/>
          <w:sz w:val="36"/>
          <w:szCs w:val="36"/>
        </w:rPr>
        <w:t>Please ask our friendly team about our nightly desserts!</w:t>
      </w:r>
      <w:r w:rsidR="00916855" w:rsidRPr="00673073">
        <w:rPr>
          <w:rFonts w:ascii="Bradley Hand ITC" w:hAnsi="Bradley Hand ITC"/>
          <w:sz w:val="36"/>
          <w:szCs w:val="36"/>
        </w:rPr>
        <w:br/>
      </w:r>
      <w:r w:rsidR="00F13818" w:rsidRPr="00673073">
        <w:rPr>
          <w:rFonts w:ascii="Bradley Hand ITC" w:hAnsi="Bradley Hand ITC" w:cs="Arial"/>
          <w:b/>
          <w:sz w:val="36"/>
          <w:szCs w:val="36"/>
        </w:rPr>
        <w:t>$1</w:t>
      </w:r>
      <w:r w:rsidR="00D90CAD">
        <w:rPr>
          <w:rFonts w:ascii="Bradley Hand ITC" w:hAnsi="Bradley Hand ITC" w:cs="Arial"/>
          <w:b/>
          <w:sz w:val="36"/>
          <w:szCs w:val="36"/>
        </w:rPr>
        <w:t>4</w:t>
      </w:r>
      <w:r w:rsidR="00F13818" w:rsidRPr="00673073">
        <w:rPr>
          <w:rFonts w:ascii="Bradley Hand ITC" w:hAnsi="Bradley Hand ITC" w:cs="Arial"/>
          <w:b/>
          <w:sz w:val="36"/>
          <w:szCs w:val="36"/>
        </w:rPr>
        <w:t>.00</w:t>
      </w:r>
    </w:p>
    <w:sectPr w:rsidR="00F13818" w:rsidRPr="003A08BF" w:rsidSect="005C1AB2">
      <w:pgSz w:w="11906" w:h="16838"/>
      <w:pgMar w:top="0" w:right="141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C2"/>
    <w:rsid w:val="00000148"/>
    <w:rsid w:val="0000509B"/>
    <w:rsid w:val="000174E3"/>
    <w:rsid w:val="0004452E"/>
    <w:rsid w:val="00065ABF"/>
    <w:rsid w:val="00084F64"/>
    <w:rsid w:val="000B3F5B"/>
    <w:rsid w:val="001025CF"/>
    <w:rsid w:val="0011566A"/>
    <w:rsid w:val="00122FA1"/>
    <w:rsid w:val="0012454A"/>
    <w:rsid w:val="00132185"/>
    <w:rsid w:val="00134451"/>
    <w:rsid w:val="0013570B"/>
    <w:rsid w:val="0013717C"/>
    <w:rsid w:val="001560A1"/>
    <w:rsid w:val="00176949"/>
    <w:rsid w:val="00194128"/>
    <w:rsid w:val="001A2EBA"/>
    <w:rsid w:val="001C4DF8"/>
    <w:rsid w:val="001D79BD"/>
    <w:rsid w:val="001E284A"/>
    <w:rsid w:val="001F0241"/>
    <w:rsid w:val="001F196C"/>
    <w:rsid w:val="001F6789"/>
    <w:rsid w:val="00216623"/>
    <w:rsid w:val="00221BE4"/>
    <w:rsid w:val="0022781B"/>
    <w:rsid w:val="0026028C"/>
    <w:rsid w:val="0026160B"/>
    <w:rsid w:val="00284E50"/>
    <w:rsid w:val="002C26E8"/>
    <w:rsid w:val="002C7138"/>
    <w:rsid w:val="002D10AD"/>
    <w:rsid w:val="002F72A0"/>
    <w:rsid w:val="0036024F"/>
    <w:rsid w:val="003765A9"/>
    <w:rsid w:val="003856F0"/>
    <w:rsid w:val="003A08BF"/>
    <w:rsid w:val="003D2DF9"/>
    <w:rsid w:val="003F2A0A"/>
    <w:rsid w:val="003F5A93"/>
    <w:rsid w:val="00425F95"/>
    <w:rsid w:val="00431A04"/>
    <w:rsid w:val="004637E4"/>
    <w:rsid w:val="00473C1E"/>
    <w:rsid w:val="00476F05"/>
    <w:rsid w:val="0048262F"/>
    <w:rsid w:val="004837CB"/>
    <w:rsid w:val="0048410A"/>
    <w:rsid w:val="00485D15"/>
    <w:rsid w:val="00496391"/>
    <w:rsid w:val="004C5538"/>
    <w:rsid w:val="004C64F6"/>
    <w:rsid w:val="004C738B"/>
    <w:rsid w:val="00507342"/>
    <w:rsid w:val="005460BE"/>
    <w:rsid w:val="00580435"/>
    <w:rsid w:val="00595E3B"/>
    <w:rsid w:val="005C1AB2"/>
    <w:rsid w:val="005C2D30"/>
    <w:rsid w:val="005D5C10"/>
    <w:rsid w:val="005F2C29"/>
    <w:rsid w:val="005F5EE2"/>
    <w:rsid w:val="00601DFA"/>
    <w:rsid w:val="00602BD1"/>
    <w:rsid w:val="00606D72"/>
    <w:rsid w:val="00615F7A"/>
    <w:rsid w:val="00645EF8"/>
    <w:rsid w:val="00673073"/>
    <w:rsid w:val="00685C1C"/>
    <w:rsid w:val="006D3FC6"/>
    <w:rsid w:val="006E7393"/>
    <w:rsid w:val="00704B80"/>
    <w:rsid w:val="00711DE5"/>
    <w:rsid w:val="00717C62"/>
    <w:rsid w:val="00742680"/>
    <w:rsid w:val="00773B35"/>
    <w:rsid w:val="00780EDF"/>
    <w:rsid w:val="00794F85"/>
    <w:rsid w:val="00795109"/>
    <w:rsid w:val="007A2C47"/>
    <w:rsid w:val="00802884"/>
    <w:rsid w:val="0081059F"/>
    <w:rsid w:val="00815F37"/>
    <w:rsid w:val="008306E7"/>
    <w:rsid w:val="00843097"/>
    <w:rsid w:val="00864655"/>
    <w:rsid w:val="008760A1"/>
    <w:rsid w:val="008B2E26"/>
    <w:rsid w:val="008C0667"/>
    <w:rsid w:val="008E25D1"/>
    <w:rsid w:val="008F424E"/>
    <w:rsid w:val="00912F72"/>
    <w:rsid w:val="00916855"/>
    <w:rsid w:val="0091754E"/>
    <w:rsid w:val="009451CB"/>
    <w:rsid w:val="009508CF"/>
    <w:rsid w:val="00983BD8"/>
    <w:rsid w:val="00995551"/>
    <w:rsid w:val="009A3E98"/>
    <w:rsid w:val="009B598A"/>
    <w:rsid w:val="009D4DDF"/>
    <w:rsid w:val="009E3EDD"/>
    <w:rsid w:val="009F3285"/>
    <w:rsid w:val="00A03C38"/>
    <w:rsid w:val="00A17D58"/>
    <w:rsid w:val="00A23B74"/>
    <w:rsid w:val="00A24C7D"/>
    <w:rsid w:val="00A51E89"/>
    <w:rsid w:val="00A74607"/>
    <w:rsid w:val="00A86D88"/>
    <w:rsid w:val="00A87AB3"/>
    <w:rsid w:val="00A9133A"/>
    <w:rsid w:val="00A93FBB"/>
    <w:rsid w:val="00AA69BE"/>
    <w:rsid w:val="00AA76A4"/>
    <w:rsid w:val="00AC175E"/>
    <w:rsid w:val="00AD4F65"/>
    <w:rsid w:val="00AE2D17"/>
    <w:rsid w:val="00AE47D1"/>
    <w:rsid w:val="00AE71BC"/>
    <w:rsid w:val="00B25FF0"/>
    <w:rsid w:val="00B34F8D"/>
    <w:rsid w:val="00B37406"/>
    <w:rsid w:val="00B726C0"/>
    <w:rsid w:val="00BA2309"/>
    <w:rsid w:val="00BB54C2"/>
    <w:rsid w:val="00BC31C2"/>
    <w:rsid w:val="00BC6FB3"/>
    <w:rsid w:val="00BC74CC"/>
    <w:rsid w:val="00C21E3C"/>
    <w:rsid w:val="00C7511D"/>
    <w:rsid w:val="00C7585B"/>
    <w:rsid w:val="00C76CB7"/>
    <w:rsid w:val="00CC1C3C"/>
    <w:rsid w:val="00CD2043"/>
    <w:rsid w:val="00CE61DF"/>
    <w:rsid w:val="00D03A6D"/>
    <w:rsid w:val="00D32DAB"/>
    <w:rsid w:val="00D60625"/>
    <w:rsid w:val="00D65B99"/>
    <w:rsid w:val="00D90CAD"/>
    <w:rsid w:val="00D9573C"/>
    <w:rsid w:val="00DA6ECA"/>
    <w:rsid w:val="00DC046E"/>
    <w:rsid w:val="00E14707"/>
    <w:rsid w:val="00E27C03"/>
    <w:rsid w:val="00E426A1"/>
    <w:rsid w:val="00E574D6"/>
    <w:rsid w:val="00E9147C"/>
    <w:rsid w:val="00EB59CC"/>
    <w:rsid w:val="00F0095A"/>
    <w:rsid w:val="00F13818"/>
    <w:rsid w:val="00F206F5"/>
    <w:rsid w:val="00F52D3C"/>
    <w:rsid w:val="00F563B4"/>
    <w:rsid w:val="00F67B60"/>
    <w:rsid w:val="00F75A50"/>
    <w:rsid w:val="00F93C18"/>
    <w:rsid w:val="00FA4585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26FF"/>
  <w15:chartTrackingRefBased/>
  <w15:docId w15:val="{92A4D0BA-FDB3-47A9-BA36-AF546BF8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0542-2143-4CEB-9992-871A72C5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 Edge Reception</dc:creator>
  <cp:keywords/>
  <dc:description/>
  <cp:lastModifiedBy>Waters Edge Manager</cp:lastModifiedBy>
  <cp:revision>54</cp:revision>
  <cp:lastPrinted>2024-12-22T21:46:00Z</cp:lastPrinted>
  <dcterms:created xsi:type="dcterms:W3CDTF">2024-04-10T05:50:00Z</dcterms:created>
  <dcterms:modified xsi:type="dcterms:W3CDTF">2024-12-23T00:11:00Z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1983068224</vt:i4>
  </property>
</Properties>
</file>